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西藏国家级藏医住院医师规范化培训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基地开展师资培训会暨藏医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住培工作回头看研讨会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ascii="仿宋" w:hAnsi="仿宋" w:eastAsia="仿宋"/>
          <w:sz w:val="32"/>
          <w:szCs w:val="32"/>
        </w:rPr>
      </w:pPr>
      <w:r>
        <w:rPr>
          <w:rFonts w:ascii="仿宋" w:hAnsi="仿宋" w:eastAsia="仿宋"/>
          <w:sz w:val="32"/>
          <w:szCs w:val="32"/>
        </w:rPr>
        <w:t>2017年6月27日</w:t>
      </w:r>
      <w:r>
        <w:rPr>
          <w:rFonts w:hint="eastAsia" w:ascii="仿宋" w:hAnsi="仿宋" w:eastAsia="仿宋"/>
          <w:sz w:val="32"/>
          <w:szCs w:val="32"/>
        </w:rPr>
        <w:t>，根据院党委的指示</w:t>
      </w:r>
      <w:r>
        <w:rPr>
          <w:rFonts w:hint="eastAsia" w:ascii="仿宋" w:hAnsi="仿宋" w:eastAsia="仿宋"/>
          <w:sz w:val="32"/>
          <w:szCs w:val="32"/>
          <w:lang w:val="en-US" w:eastAsia="zh-CN"/>
        </w:rPr>
        <w:t>,</w:t>
      </w:r>
      <w:r>
        <w:rPr>
          <w:rFonts w:hint="eastAsia" w:ascii="仿宋" w:hAnsi="仿宋" w:eastAsia="仿宋"/>
          <w:sz w:val="32"/>
          <w:szCs w:val="32"/>
        </w:rPr>
        <w:t>住院医师规范化培训基地</w:t>
      </w:r>
      <w:r>
        <w:rPr>
          <w:rFonts w:hint="eastAsia" w:ascii="仿宋" w:hAnsi="仿宋" w:eastAsia="仿宋"/>
          <w:sz w:val="32"/>
          <w:szCs w:val="32"/>
          <w:lang w:eastAsia="zh-CN"/>
        </w:rPr>
        <w:t>自治区藏医院</w:t>
      </w:r>
      <w:r>
        <w:rPr>
          <w:rFonts w:hint="eastAsia" w:ascii="仿宋" w:hAnsi="仿宋" w:eastAsia="仿宋"/>
          <w:sz w:val="32"/>
          <w:szCs w:val="32"/>
        </w:rPr>
        <w:t>邀请各临床科室主任及住院医师规范化培训教学秘书，共同探讨藏医住院医师规范化培训工作。</w:t>
      </w:r>
      <w:r>
        <w:rPr>
          <w:rFonts w:ascii="仿宋" w:hAnsi="仿宋" w:eastAsia="仿宋"/>
          <w:sz w:val="32"/>
          <w:szCs w:val="32"/>
        </w:rPr>
        <w:t>培训会由</w:t>
      </w:r>
      <w:r>
        <w:rPr>
          <w:rFonts w:hint="eastAsia" w:ascii="仿宋" w:hAnsi="仿宋" w:eastAsia="仿宋"/>
          <w:sz w:val="32"/>
          <w:szCs w:val="32"/>
        </w:rPr>
        <w:t>藏医住院医师规范化培训基地才多副主任医师主持，各临床住院医师规范化培训管理人员发表意见和建议。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培训会上，才多副主任医师结合卫生部等上级部门的相关政策</w:t>
      </w:r>
      <w:r>
        <w:rPr>
          <w:rFonts w:hint="eastAsia" w:ascii="仿宋" w:hAnsi="仿宋" w:eastAsia="仿宋"/>
          <w:sz w:val="32"/>
          <w:szCs w:val="32"/>
          <w:lang w:eastAsia="zh-CN"/>
        </w:rPr>
        <w:t>作</w:t>
      </w:r>
      <w:r>
        <w:rPr>
          <w:rFonts w:hint="eastAsia" w:ascii="仿宋" w:hAnsi="仿宋" w:eastAsia="仿宋"/>
          <w:sz w:val="32"/>
          <w:szCs w:val="32"/>
        </w:rPr>
        <w:t>重要讲话，15名临床一线住院医师规范化培训管理人员结合学员待遇、管理、教学、考核</w:t>
      </w:r>
      <w:r>
        <w:rPr>
          <w:rFonts w:hint="eastAsia" w:ascii="仿宋" w:hAnsi="仿宋" w:eastAsia="仿宋"/>
          <w:sz w:val="32"/>
          <w:szCs w:val="32"/>
          <w:lang w:eastAsia="zh-CN"/>
        </w:rPr>
        <w:t>等方面</w:t>
      </w:r>
      <w:r>
        <w:rPr>
          <w:rFonts w:hint="eastAsia" w:ascii="仿宋" w:hAnsi="仿宋" w:eastAsia="仿宋"/>
          <w:sz w:val="32"/>
          <w:szCs w:val="32"/>
        </w:rPr>
        <w:t>，总结我基地住院医师规范化培训工作在一年多里存在的问题及相应的整改意见。为藏医住院医师规范化培训工作进一步完善和规范化起到了很好的作用。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br w:type="textWrapping"/>
      </w:r>
      <w:r>
        <w:rPr>
          <w:rFonts w:ascii="仿宋" w:hAnsi="仿宋" w:eastAsia="仿宋"/>
          <w:sz w:val="32"/>
          <w:szCs w:val="32"/>
        </w:rPr>
        <w:drawing>
          <wp:anchor distT="0" distB="0" distL="0" distR="0" simplePos="0" relativeHeight="251658240" behindDoc="0" locked="0" layoutInCell="1" allowOverlap="1">
            <wp:simplePos x="0" y="0"/>
            <wp:positionH relativeFrom="column">
              <wp:posOffset>791845</wp:posOffset>
            </wp:positionH>
            <wp:positionV relativeFrom="paragraph">
              <wp:posOffset>152400</wp:posOffset>
            </wp:positionV>
            <wp:extent cx="3839845" cy="1654810"/>
            <wp:effectExtent l="0" t="0" r="8255" b="2540"/>
            <wp:wrapSquare wrapText="bothSides"/>
            <wp:docPr id="1" name="图片 1" descr="D:\规培文件\照片\2017.6.27师资培训会\微信图片_20170627192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规培文件\照片\2017.6.27师资培训会\微信图片_20170627192910.jpg"/>
                    <pic:cNvPicPr>
                      <a:picLocks noChangeAspect="1" noChangeArrowheads="1"/>
                    </pic:cNvPicPr>
                  </pic:nvPicPr>
                  <pic:blipFill>
                    <a:blip r:embed="rId4"/>
                    <a:srcRect/>
                    <a:stretch>
                      <a:fillRect/>
                    </a:stretch>
                  </pic:blipFill>
                  <pic:spPr>
                    <a:xfrm>
                      <a:off x="0" y="0"/>
                      <a:ext cx="3839845" cy="1654810"/>
                    </a:xfrm>
                    <a:prstGeom prst="rect">
                      <a:avLst/>
                    </a:prstGeom>
                    <a:noFill/>
                    <a:ln w="9525">
                      <a:noFill/>
                      <a:miter lim="800000"/>
                      <a:headEnd/>
                      <a:tailEnd/>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jc w:val="left"/>
        <w:textAlignment w:val="auto"/>
        <w:outlineLvl w:val="9"/>
        <w:rPr>
          <w:rFonts w:ascii="仿宋" w:hAnsi="仿宋" w:eastAsia="仿宋"/>
          <w:sz w:val="30"/>
          <w:szCs w:val="30"/>
        </w:rPr>
      </w:pPr>
      <w:r>
        <w:rPr>
          <w:rFonts w:hint="eastAsia" w:ascii="仿宋" w:hAnsi="仿宋" w:eastAsia="仿宋"/>
          <w:sz w:val="30"/>
          <w:szCs w:val="30"/>
        </w:rPr>
        <w:t xml:space="preserve">  </w:t>
      </w:r>
    </w:p>
    <w:p>
      <w:pPr>
        <w:jc w:val="left"/>
        <w:rPr>
          <w:rFonts w:hint="eastAsia" w:ascii="仿宋" w:hAnsi="仿宋" w:eastAsia="仿宋"/>
          <w:sz w:val="24"/>
          <w:szCs w:val="24"/>
        </w:rPr>
      </w:pPr>
    </w:p>
    <w:p>
      <w:pPr>
        <w:jc w:val="left"/>
        <w:rPr>
          <w:rFonts w:hint="eastAsia" w:ascii="仿宋" w:hAnsi="仿宋" w:eastAsia="仿宋"/>
          <w:sz w:val="24"/>
          <w:szCs w:val="24"/>
        </w:rPr>
      </w:pPr>
    </w:p>
    <w:p>
      <w:pPr>
        <w:ind w:firstLine="420" w:firstLineChars="200"/>
        <w:jc w:val="center"/>
        <w:rPr>
          <w:rFonts w:ascii="仿宋" w:hAnsi="仿宋" w:eastAsia="仿宋"/>
          <w:w w:val="70"/>
          <w:sz w:val="30"/>
          <w:szCs w:val="30"/>
        </w:rPr>
      </w:pPr>
      <w:r>
        <w:rPr>
          <w:rFonts w:hint="eastAsia" w:ascii="仿宋" w:hAnsi="仿宋" w:eastAsia="仿宋"/>
          <w:w w:val="70"/>
          <w:sz w:val="30"/>
          <w:szCs w:val="30"/>
        </w:rPr>
        <w:t>住院医师规范化培训基地负责人才多副主任医师介绍我基地培训情况</w:t>
      </w:r>
    </w:p>
    <w:p>
      <w:pPr>
        <w:ind w:firstLine="440" w:firstLineChars="200"/>
        <w:jc w:val="left"/>
        <w:rPr>
          <w:rFonts w:ascii="仿宋" w:hAnsi="仿宋" w:eastAsia="仿宋"/>
          <w:sz w:val="22"/>
          <w:szCs w:val="22"/>
        </w:rPr>
      </w:pPr>
    </w:p>
    <w:p>
      <w:pPr>
        <w:ind w:firstLine="440" w:firstLineChars="200"/>
        <w:jc w:val="left"/>
        <w:rPr>
          <w:rFonts w:ascii="仿宋" w:hAnsi="仿宋" w:eastAsia="仿宋"/>
          <w:sz w:val="22"/>
          <w:szCs w:val="22"/>
        </w:rPr>
      </w:pPr>
    </w:p>
    <w:p>
      <w:pPr>
        <w:ind w:firstLine="440" w:firstLineChars="200"/>
        <w:jc w:val="left"/>
        <w:rPr>
          <w:rFonts w:ascii="仿宋" w:hAnsi="仿宋" w:eastAsia="仿宋"/>
          <w:sz w:val="22"/>
          <w:szCs w:val="22"/>
        </w:rPr>
      </w:pPr>
      <w:r>
        <w:rPr>
          <w:rFonts w:ascii="仿宋" w:hAnsi="仿宋" w:eastAsia="仿宋"/>
          <w:sz w:val="22"/>
          <w:szCs w:val="22"/>
        </w:rPr>
        <w:drawing>
          <wp:inline distT="0" distB="0" distL="0" distR="0">
            <wp:extent cx="2383790" cy="1254125"/>
            <wp:effectExtent l="0" t="0" r="16510" b="3175"/>
            <wp:docPr id="4" name="图片 4" descr="D:\规培文件\照片\2017.6.27师资培训会\微信图片_20170627192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规培文件\照片\2017.6.27师资培训会\微信图片_20170627192851.jpg"/>
                    <pic:cNvPicPr>
                      <a:picLocks noChangeAspect="1" noChangeArrowheads="1"/>
                    </pic:cNvPicPr>
                  </pic:nvPicPr>
                  <pic:blipFill>
                    <a:blip r:embed="rId5" cstate="print"/>
                    <a:srcRect/>
                    <a:stretch>
                      <a:fillRect/>
                    </a:stretch>
                  </pic:blipFill>
                  <pic:spPr>
                    <a:xfrm>
                      <a:off x="0" y="0"/>
                      <a:ext cx="2387165" cy="1256087"/>
                    </a:xfrm>
                    <a:prstGeom prst="rect">
                      <a:avLst/>
                    </a:prstGeom>
                    <a:noFill/>
                    <a:ln w="9525">
                      <a:noFill/>
                      <a:miter lim="800000"/>
                      <a:headEnd/>
                      <a:tailEnd/>
                    </a:ln>
                  </pic:spPr>
                </pic:pic>
              </a:graphicData>
            </a:graphic>
          </wp:inline>
        </w:drawing>
      </w:r>
      <w:r>
        <w:rPr>
          <w:rFonts w:ascii="仿宋" w:hAnsi="仿宋" w:eastAsia="仿宋"/>
          <w:sz w:val="22"/>
          <w:szCs w:val="22"/>
        </w:rPr>
        <w:drawing>
          <wp:inline distT="0" distB="0" distL="0" distR="0">
            <wp:extent cx="2397125" cy="1252855"/>
            <wp:effectExtent l="19050" t="0" r="3008" b="0"/>
            <wp:docPr id="3" name="图片 3" descr="D:\规培文件\照片\2017.6.27师资培训会\微信图片_20170627192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规培文件\照片\2017.6.27师资培训会\微信图片_20170627192904.jpg"/>
                    <pic:cNvPicPr>
                      <a:picLocks noChangeAspect="1" noChangeArrowheads="1"/>
                    </pic:cNvPicPr>
                  </pic:nvPicPr>
                  <pic:blipFill>
                    <a:blip r:embed="rId6" cstate="print"/>
                    <a:srcRect/>
                    <a:stretch>
                      <a:fillRect/>
                    </a:stretch>
                  </pic:blipFill>
                  <pic:spPr>
                    <a:xfrm>
                      <a:off x="0" y="0"/>
                      <a:ext cx="2402299" cy="1255739"/>
                    </a:xfrm>
                    <a:prstGeom prst="rect">
                      <a:avLst/>
                    </a:prstGeom>
                    <a:noFill/>
                    <a:ln w="9525">
                      <a:noFill/>
                      <a:miter lim="800000"/>
                      <a:headEnd/>
                      <a:tailEnd/>
                    </a:ln>
                  </pic:spPr>
                </pic:pic>
              </a:graphicData>
            </a:graphic>
          </wp:inline>
        </w:drawing>
      </w:r>
    </w:p>
    <w:p>
      <w:pPr>
        <w:ind w:firstLine="900" w:firstLineChars="300"/>
        <w:jc w:val="center"/>
        <w:rPr>
          <w:rFonts w:hint="eastAsia" w:ascii="仿宋" w:hAnsi="仿宋" w:eastAsia="仿宋"/>
          <w:sz w:val="30"/>
          <w:szCs w:val="30"/>
        </w:rPr>
      </w:pPr>
      <w:r>
        <w:rPr>
          <w:rFonts w:hint="eastAsia" w:ascii="仿宋" w:hAnsi="仿宋" w:eastAsia="仿宋"/>
          <w:sz w:val="30"/>
          <w:szCs w:val="30"/>
        </w:rPr>
        <w:t>各</w:t>
      </w:r>
      <w:r>
        <w:rPr>
          <w:rFonts w:hint="eastAsia" w:ascii="仿宋" w:hAnsi="仿宋" w:eastAsia="仿宋"/>
          <w:sz w:val="30"/>
          <w:szCs w:val="30"/>
          <w:lang w:eastAsia="zh-CN"/>
        </w:rPr>
        <w:t>住培</w:t>
      </w:r>
      <w:r>
        <w:rPr>
          <w:rFonts w:hint="eastAsia" w:ascii="仿宋" w:hAnsi="仿宋" w:eastAsia="仿宋"/>
          <w:sz w:val="30"/>
          <w:szCs w:val="30"/>
        </w:rPr>
        <w:t>专家结合自己管理经验进行交流</w:t>
      </w:r>
    </w:p>
    <w:p>
      <w:pPr>
        <w:ind w:firstLine="900" w:firstLineChars="300"/>
        <w:jc w:val="center"/>
        <w:rPr>
          <w:rFonts w:hint="eastAsia" w:ascii="仿宋" w:hAnsi="仿宋" w:eastAsia="仿宋"/>
          <w:sz w:val="30"/>
          <w:szCs w:val="30"/>
          <w:lang w:eastAsia="zh-CN"/>
        </w:rPr>
      </w:pPr>
    </w:p>
    <w:p>
      <w:pPr>
        <w:ind w:firstLine="900" w:firstLineChars="300"/>
        <w:jc w:val="center"/>
        <w:rPr>
          <w:rFonts w:hint="eastAsia" w:ascii="仿宋" w:hAnsi="仿宋" w:eastAsia="仿宋"/>
          <w:sz w:val="30"/>
          <w:szCs w:val="30"/>
          <w:lang w:eastAsia="zh-CN"/>
        </w:rPr>
      </w:pPr>
      <w:r>
        <w:rPr>
          <w:rFonts w:hint="eastAsia" w:ascii="仿宋" w:hAnsi="仿宋" w:eastAsia="仿宋"/>
          <w:sz w:val="30"/>
          <w:szCs w:val="30"/>
          <w:lang w:val="en-US" w:eastAsia="zh-CN"/>
        </w:rPr>
        <w:t xml:space="preserve">                </w:t>
      </w:r>
      <w:bookmarkStart w:id="0" w:name="_GoBack"/>
      <w:bookmarkEnd w:id="0"/>
      <w:r>
        <w:rPr>
          <w:rFonts w:hint="eastAsia" w:ascii="仿宋" w:hAnsi="仿宋" w:eastAsia="仿宋"/>
          <w:sz w:val="30"/>
          <w:szCs w:val="30"/>
          <w:lang w:val="en-US" w:eastAsia="zh-CN"/>
        </w:rPr>
        <w:t xml:space="preserve">      </w:t>
      </w:r>
      <w:r>
        <w:rPr>
          <w:rFonts w:hint="eastAsia" w:ascii="仿宋" w:hAnsi="仿宋" w:eastAsia="仿宋"/>
          <w:sz w:val="30"/>
          <w:szCs w:val="30"/>
          <w:lang w:eastAsia="zh-CN"/>
        </w:rPr>
        <w:t>（自治区藏医院供稿）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B58"/>
    <w:rsid w:val="0009665B"/>
    <w:rsid w:val="000F7B96"/>
    <w:rsid w:val="00564D9B"/>
    <w:rsid w:val="00671BCC"/>
    <w:rsid w:val="00835B6A"/>
    <w:rsid w:val="008A4E34"/>
    <w:rsid w:val="00C25BF9"/>
    <w:rsid w:val="00CB3B58"/>
    <w:rsid w:val="13865AF6"/>
    <w:rsid w:val="17045144"/>
    <w:rsid w:val="33EB3E52"/>
    <w:rsid w:val="3FA92CFE"/>
    <w:rsid w:val="4DC75A2E"/>
    <w:rsid w:val="4E83615E"/>
    <w:rsid w:val="58423FB8"/>
    <w:rsid w:val="67D465EB"/>
    <w:rsid w:val="6B4C341D"/>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26"/>
    </w:rPr>
  </w:style>
  <w:style w:type="paragraph" w:styleId="3">
    <w:name w:val="footer"/>
    <w:basedOn w:val="1"/>
    <w:link w:val="8"/>
    <w:unhideWhenUsed/>
    <w:uiPriority w:val="99"/>
    <w:pPr>
      <w:tabs>
        <w:tab w:val="center" w:pos="4153"/>
        <w:tab w:val="right" w:pos="8306"/>
      </w:tabs>
      <w:snapToGrid w:val="0"/>
      <w:jc w:val="left"/>
    </w:pPr>
    <w:rPr>
      <w:sz w:val="18"/>
      <w:szCs w:val="26"/>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26"/>
    </w:rPr>
  </w:style>
  <w:style w:type="character" w:customStyle="1" w:styleId="7">
    <w:name w:val="页眉 Char"/>
    <w:basedOn w:val="5"/>
    <w:link w:val="4"/>
    <w:semiHidden/>
    <w:uiPriority w:val="99"/>
    <w:rPr>
      <w:sz w:val="18"/>
      <w:szCs w:val="26"/>
    </w:rPr>
  </w:style>
  <w:style w:type="character" w:customStyle="1" w:styleId="8">
    <w:name w:val="页脚 Char"/>
    <w:basedOn w:val="5"/>
    <w:link w:val="3"/>
    <w:semiHidden/>
    <w:qFormat/>
    <w:uiPriority w:val="99"/>
    <w:rPr>
      <w:sz w:val="18"/>
      <w:szCs w:val="26"/>
    </w:rPr>
  </w:style>
  <w:style w:type="character" w:customStyle="1" w:styleId="9">
    <w:name w:val="批注框文本 Char"/>
    <w:basedOn w:val="5"/>
    <w:link w:val="2"/>
    <w:semiHidden/>
    <w:qFormat/>
    <w:uiPriority w:val="99"/>
    <w:rPr>
      <w:sz w:val="18"/>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54</Words>
  <Characters>312</Characters>
  <Lines>2</Lines>
  <Paragraphs>1</Paragraphs>
  <ScaleCrop>false</ScaleCrop>
  <LinksUpToDate>false</LinksUpToDate>
  <CharactersWithSpaces>365</CharactersWithSpaces>
  <Application>WPS Office_10.1.0.6638_F1E327BC-269C-435d-A152-05C5408002CA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2017-06-27T11:09:00Z</dcterms:created>
  <dc:creator>hp</dc:creator>
  <cp:lastModifiedBy>Administrator</cp:lastModifiedBy>
  <cp:lastPrinted>2017-07-12T08:18:00Z</cp:lastPrinted>
  <dcterms:modified xsi:type="dcterms:W3CDTF">2017-07-12T09:07:28Z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