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0"/>
        <w:jc w:val="both"/>
        <w:textAlignment w:val="auto"/>
        <w:rPr>
          <w:rFonts w:hint="eastAsia" w:ascii="方正小标宋_GBK" w:hAnsi="方正小标宋_GBK" w:eastAsia="方正小标宋_GBK" w:cs="方正小标宋_GBK"/>
          <w:b w:val="0"/>
          <w:bCs/>
          <w:i w:val="0"/>
          <w:color w:val="3E3E3E"/>
          <w:spacing w:val="22"/>
          <w:position w:val="0"/>
          <w:sz w:val="44"/>
          <w:szCs w:val="44"/>
          <w:highlight w:val="white"/>
        </w:rPr>
      </w:pPr>
      <w:r>
        <w:rPr>
          <w:rFonts w:hint="default" w:ascii="微软雅黑" w:hAnsi="微软雅黑" w:eastAsia="微软雅黑"/>
          <w:b w:val="0"/>
          <w:i w:val="0"/>
          <w:color w:val="3E3E3E"/>
          <w:spacing w:val="22"/>
          <w:position w:val="0"/>
          <w:sz w:val="30"/>
          <w:szCs w:val="30"/>
          <w:highlight w:val="white"/>
        </w:rPr>
        <w:t xml:space="preserve">            </w:t>
      </w:r>
      <w:r>
        <w:rPr>
          <w:rFonts w:hint="default" w:ascii="仿宋_GB2312" w:hAnsi="仿宋_GB2312" w:eastAsia="仿宋_GB2312"/>
          <w:b/>
          <w:i w:val="0"/>
          <w:color w:val="3E3E3E"/>
          <w:spacing w:val="22"/>
          <w:position w:val="0"/>
          <w:sz w:val="30"/>
          <w:szCs w:val="30"/>
          <w:highlight w:val="white"/>
        </w:rPr>
        <w:t xml:space="preserve"> </w:t>
      </w:r>
      <w:r>
        <w:rPr>
          <w:rFonts w:hint="eastAsia" w:ascii="方正仿宋_GBK" w:hAnsi="方正仿宋_GBK" w:eastAsia="方正仿宋_GBK" w:cs="方正仿宋_GBK"/>
          <w:b/>
          <w:i w:val="0"/>
          <w:color w:val="3E3E3E"/>
          <w:spacing w:val="22"/>
          <w:position w:val="0"/>
          <w:sz w:val="32"/>
          <w:szCs w:val="32"/>
          <w:highlight w:val="white"/>
        </w:rPr>
        <w:t xml:space="preserve"> </w:t>
      </w:r>
      <w:bookmarkStart w:id="0" w:name="_GoBack"/>
      <w:r>
        <w:rPr>
          <w:rFonts w:hint="eastAsia" w:ascii="方正小标宋_GBK" w:hAnsi="方正小标宋_GBK" w:eastAsia="方正小标宋_GBK" w:cs="方正小标宋_GBK"/>
          <w:b w:val="0"/>
          <w:bCs/>
          <w:i w:val="0"/>
          <w:color w:val="3E3E3E"/>
          <w:spacing w:val="22"/>
          <w:position w:val="0"/>
          <w:sz w:val="44"/>
          <w:szCs w:val="44"/>
          <w:highlight w:val="white"/>
        </w:rPr>
        <w:t>我要和你们一起守护</w:t>
      </w:r>
    </w:p>
    <w:bookmarkEnd w:id="0"/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0"/>
        <w:jc w:val="both"/>
        <w:textAlignment w:val="auto"/>
        <w:rPr>
          <w:rFonts w:hint="eastAsia" w:ascii="方正小标宋_GBK" w:hAnsi="方正小标宋_GBK" w:eastAsia="方正小标宋_GBK" w:cs="方正小标宋_GBK"/>
          <w:b w:val="0"/>
          <w:bCs/>
          <w:i w:val="0"/>
          <w:color w:val="3E3E3E"/>
          <w:spacing w:val="22"/>
          <w:position w:val="0"/>
          <w:sz w:val="44"/>
          <w:szCs w:val="44"/>
          <w:highlight w:val="white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i w:val="0"/>
          <w:color w:val="3E3E3E"/>
          <w:spacing w:val="22"/>
          <w:position w:val="0"/>
          <w:sz w:val="44"/>
          <w:szCs w:val="44"/>
          <w:highlight w:val="white"/>
        </w:rPr>
        <w:t xml:space="preserve">    </w:t>
      </w:r>
      <w:r>
        <w:rPr>
          <w:rFonts w:hint="eastAsia" w:ascii="方正小标宋_GBK" w:hAnsi="方正小标宋_GBK" w:eastAsia="方正小标宋_GBK" w:cs="方正小标宋_GBK"/>
          <w:b w:val="0"/>
          <w:bCs/>
          <w:i w:val="0"/>
          <w:color w:val="3E3E3E"/>
          <w:spacing w:val="22"/>
          <w:position w:val="0"/>
          <w:sz w:val="44"/>
          <w:szCs w:val="44"/>
          <w:highlight w:val="white"/>
          <w:lang w:eastAsia="zh-CN"/>
        </w:rPr>
        <w:t>——</w:t>
      </w:r>
      <w:r>
        <w:rPr>
          <w:rFonts w:hint="eastAsia" w:ascii="方正小标宋_GBK" w:hAnsi="方正小标宋_GBK" w:eastAsia="方正小标宋_GBK" w:cs="方正小标宋_GBK"/>
          <w:b w:val="0"/>
          <w:bCs/>
          <w:i w:val="0"/>
          <w:color w:val="3E3E3E"/>
          <w:spacing w:val="22"/>
          <w:position w:val="0"/>
          <w:sz w:val="44"/>
          <w:szCs w:val="44"/>
          <w:highlight w:val="white"/>
        </w:rPr>
        <w:t>记</w:t>
      </w:r>
      <w:r>
        <w:rPr>
          <w:rFonts w:hint="eastAsia" w:ascii="方正小标宋_GBK" w:hAnsi="方正小标宋_GBK" w:eastAsia="方正小标宋_GBK" w:cs="方正小标宋_GBK"/>
          <w:b w:val="0"/>
          <w:bCs/>
          <w:i w:val="0"/>
          <w:color w:val="3E3E3E"/>
          <w:spacing w:val="22"/>
          <w:position w:val="0"/>
          <w:sz w:val="44"/>
          <w:szCs w:val="44"/>
          <w:highlight w:val="white"/>
          <w:lang w:val="en-US" w:eastAsia="zh-CN"/>
        </w:rPr>
        <w:t>乌鲁木齐儿童医院</w:t>
      </w:r>
      <w:r>
        <w:rPr>
          <w:rFonts w:hint="eastAsia" w:ascii="方正小标宋_GBK" w:hAnsi="方正小标宋_GBK" w:eastAsia="方正小标宋_GBK" w:cs="方正小标宋_GBK"/>
          <w:b w:val="0"/>
          <w:bCs/>
          <w:i w:val="0"/>
          <w:color w:val="3E3E3E"/>
          <w:spacing w:val="22"/>
          <w:position w:val="0"/>
          <w:sz w:val="44"/>
          <w:szCs w:val="44"/>
          <w:highlight w:val="white"/>
        </w:rPr>
        <w:t>规培医师</w:t>
      </w:r>
      <w:r>
        <w:rPr>
          <w:rFonts w:hint="eastAsia" w:ascii="方正小标宋_GBK" w:hAnsi="方正小标宋_GBK" w:eastAsia="方正小标宋_GBK" w:cs="方正小标宋_GBK"/>
          <w:b w:val="0"/>
          <w:bCs/>
          <w:i w:val="0"/>
          <w:color w:val="3E3E3E"/>
          <w:spacing w:val="22"/>
          <w:position w:val="0"/>
          <w:sz w:val="44"/>
          <w:szCs w:val="44"/>
          <w:highlight w:val="white"/>
          <w:lang w:val="en-US" w:eastAsia="zh-CN"/>
        </w:rPr>
        <w:t>2</w:t>
      </w:r>
      <w:r>
        <w:rPr>
          <w:rFonts w:hint="eastAsia" w:ascii="方正小标宋_GBK" w:hAnsi="方正小标宋_GBK" w:eastAsia="方正小标宋_GBK" w:cs="方正小标宋_GBK"/>
          <w:b w:val="0"/>
          <w:bCs/>
          <w:i w:val="0"/>
          <w:color w:val="3E3E3E"/>
          <w:spacing w:val="22"/>
          <w:position w:val="0"/>
          <w:sz w:val="44"/>
          <w:szCs w:val="44"/>
          <w:highlight w:val="white"/>
        </w:rPr>
        <w:t xml:space="preserve">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816"/>
        <w:jc w:val="both"/>
        <w:textAlignment w:val="auto"/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</w:pP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鲁迅先生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有一句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名言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eastAsia="zh-CN"/>
        </w:rPr>
        <w:t>：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“我们从古以来，就有埋头苦干的人，有拼命硬干的人，有为民请命的人，有舍身求法的人…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 w:themeColor="text1"/>
          <w:spacing w:val="22"/>
          <w:position w:val="0"/>
          <w:sz w:val="32"/>
          <w:szCs w:val="32"/>
          <w:highlight w:val="white"/>
          <w14:textFill>
            <w14:solidFill>
              <w14:schemeClr w14:val="tx1"/>
            </w14:solidFill>
          </w14:textFill>
        </w:rPr>
        <w:t>… 这就是中国的脊梁！”如今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 w:themeColor="text1"/>
          <w:spacing w:val="22"/>
          <w:position w:val="0"/>
          <w:sz w:val="32"/>
          <w:szCs w:val="32"/>
          <w:highlight w:val="white"/>
          <w:lang w:val="en-US" w:eastAsia="zh-CN"/>
          <w14:textFill>
            <w14:solidFill>
              <w14:schemeClr w14:val="tx1"/>
            </w14:solidFill>
          </w14:textFill>
        </w:rPr>
        <w:t>新型冠状病毒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 w:themeColor="text1"/>
          <w:spacing w:val="22"/>
          <w:position w:val="0"/>
          <w:sz w:val="32"/>
          <w:szCs w:val="32"/>
          <w:highlight w:val="white"/>
          <w14:textFill>
            <w14:solidFill>
              <w14:schemeClr w14:val="tx1"/>
            </w14:solidFill>
          </w14:textFill>
        </w:rPr>
        <w:t>肺炎来袭，在严峻形势的淬炼下，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 w:themeColor="text1"/>
          <w:spacing w:val="22"/>
          <w:position w:val="0"/>
          <w:sz w:val="32"/>
          <w:szCs w:val="32"/>
          <w:highlight w:val="white"/>
          <w:lang w:val="en-US" w:eastAsia="zh-CN"/>
          <w14:textFill>
            <w14:solidFill>
              <w14:schemeClr w14:val="tx1"/>
            </w14:solidFill>
          </w14:textFill>
        </w:rPr>
        <w:t>各位住培生生表现优秀，其中在我院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 w:themeColor="text1"/>
          <w:spacing w:val="22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新生儿科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 w:themeColor="text1"/>
          <w:spacing w:val="22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就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出现了为抗击疫情付出了自己的一份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努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力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的住培医师——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秦海滨。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0"/>
        <w:jc w:val="both"/>
        <w:textAlignment w:val="auto"/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</w:pP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 xml:space="preserve">    秦海滨是2018届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住培医师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，2019年12月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到新生儿科轮转学习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这个“孩子”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是一个腼腆的小伙子，不怎么爱说话，但工作起来一点不马虎，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很真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没过几天，他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得到了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新生儿科所有医护人员的一致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赞赏。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0"/>
        <w:jc w:val="both"/>
        <w:textAlignment w:val="auto"/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</w:pP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 xml:space="preserve">   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自疫情发生以来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，本想回家看看父母的他毫不犹豫地改变了主意，主动找到科室主任，要求留下来参与科室的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疫情防控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工作，与科室老师们一起守护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所有来院需要救治的患儿们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728" w:firstLineChars="200"/>
        <w:jc w:val="both"/>
        <w:textAlignment w:val="auto"/>
        <w:rPr>
          <w:rFonts w:hint="default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虽然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新生儿科不是疫情的第一线，但由于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我院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北院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属于综合医院，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产科的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病患数量巨大，在疫情期间，所有新市区患者全部在我院就诊、收治，随之，新生儿科的工作压力和救治压力也是空前的。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728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为了全面满足新生儿的救治需求，新生儿科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从2月10日开始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每天需要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安排三个医生在岗值班，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按照这样的安排，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平均每三天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医生就必须上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一个夜班，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而且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每位医师手里都管理着8-10个患儿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因为要求应收尽收，所以必须加快床位周转速度，才能满足大量入院就诊患者的需求，所以新生儿科的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每天工作量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超前、超大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，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大家都感觉得非常辛苦、非常疲惫。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728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</w:pP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为了能够尽可能减轻科室老师们的工作压力，让他们能够抓紧时间多休息一会，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秦海滨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同学尽可能多收病人，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同时还主动做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各种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操作、抢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着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病重患儿管理，可以连续72小时住在科里书写病历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当老师查看病历时，他的病历总是完完整整地摆在老师的书桌上，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需要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修改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的地方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很少，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病历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质量较高。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因为他工作认真，与病人家属交流非常耐心、仔细，不厌其烦的多说、多解释，所以得到了很多家属的肯定和表扬，很多家长将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字字句句感人的话语留在了科室的留言簿上。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firstLine="0"/>
        <w:jc w:val="both"/>
        <w:textAlignment w:val="auto"/>
        <w:rPr>
          <w:rFonts w:hint="default" w:ascii="仿宋_GB2312" w:hAnsi="仿宋_GB2312" w:eastAsia="仿宋_GB2312"/>
          <w:b w:val="0"/>
          <w:i w:val="0"/>
          <w:color w:val="000000"/>
          <w:spacing w:val="22"/>
          <w:position w:val="0"/>
          <w:sz w:val="28"/>
          <w:szCs w:val="28"/>
          <w:highlight w:val="white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drawing>
          <wp:inline distT="0" distB="0" distL="0" distR="0">
            <wp:extent cx="5991860" cy="2260600"/>
            <wp:effectExtent l="0" t="0" r="8890" b="635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226060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autoSpaceDE/>
        <w:autoSpaceDN/>
        <w:spacing w:before="0" w:after="0" w:line="360" w:lineRule="auto"/>
        <w:ind w:right="0"/>
        <w:jc w:val="center"/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</w:pPr>
      <w:r>
        <w:rPr>
          <w:rFonts w:hint="eastAsia" w:ascii="仿宋_GB2312" w:hAnsi="仿宋_GB2312" w:eastAsia="仿宋_GB2312"/>
          <w:b w:val="0"/>
          <w:i w:val="0"/>
          <w:color w:val="000000"/>
          <w:spacing w:val="22"/>
          <w:position w:val="0"/>
          <w:sz w:val="28"/>
          <w:szCs w:val="28"/>
          <w:highlight w:val="white"/>
          <w:lang w:val="en-US" w:eastAsia="zh-CN"/>
        </w:rPr>
        <w:t>秦海滨同学正在写病历</w:t>
      </w:r>
      <w:r>
        <w:rPr>
          <w:rFonts w:hint="default" w:ascii="仿宋_GB2312" w:hAnsi="仿宋_GB2312" w:eastAsia="仿宋_GB2312"/>
          <w:b w:val="0"/>
          <w:i w:val="0"/>
          <w:color w:val="000000"/>
          <w:spacing w:val="22"/>
          <w:position w:val="0"/>
          <w:sz w:val="28"/>
          <w:szCs w:val="28"/>
          <w:highlight w:val="white"/>
        </w:rPr>
        <w:t xml:space="preserve">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firstLine="0"/>
        <w:jc w:val="both"/>
        <w:textAlignment w:val="auto"/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drawing>
          <wp:inline distT="0" distB="0" distL="0" distR="0">
            <wp:extent cx="6009005" cy="1498600"/>
            <wp:effectExtent l="0" t="0" r="10795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149860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/>
        <w:jc w:val="both"/>
        <w:textAlignment w:val="auto"/>
        <w:rPr>
          <w:rFonts w:hint="default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秦海滨同学正在接听来自患儿家属的电话，做耐心沟通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728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</w:pP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随着疫情的发展，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2月15日后，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我院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产科被定为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新冠肺炎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疑似孕产妇收治点，这就意味着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在我院产科出生的所有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新生儿也要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被认为是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有传染能力的宝宝，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必须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进行隔离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观察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728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</w:pP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为了做好此项工作，既能及时发现患儿，又能全力做好医护人员的防护工作，新生儿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科上下同心，积极做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好流程梳理、防护物资储备、人员培训等</w:t>
      </w:r>
      <w:r>
        <w:rPr>
          <w:rFonts w:hint="default" w:ascii="Arial" w:hAnsi="Arial" w:eastAsia="方正仿宋_GBK" w:cs="Arial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…</w:t>
      </w:r>
      <w:r>
        <w:rPr>
          <w:rFonts w:hint="default" w:ascii="Arial" w:hAnsi="Arial" w:eastAsia="方正仿宋_GBK" w:cs="Arial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…</w:t>
      </w:r>
      <w:r>
        <w:rPr>
          <w:rFonts w:hint="eastAsia" w:ascii="Arial" w:hAnsi="Arial" w:eastAsia="方正仿宋_GBK" w:cs="Arial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在此期间，新生儿科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收治了三例疑似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患儿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，其中秦海滨就管理了两例。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firstLine="728" w:firstLineChars="200"/>
        <w:jc w:val="center"/>
        <w:textAlignment w:val="auto"/>
        <w:rPr>
          <w:rFonts w:hint="default" w:ascii="仿宋_GB2312" w:hAnsi="仿宋_GB2312" w:eastAsia="仿宋_GB2312"/>
          <w:b w:val="0"/>
          <w:i w:val="0"/>
          <w:color w:val="000000"/>
          <w:spacing w:val="22"/>
          <w:position w:val="0"/>
          <w:sz w:val="28"/>
          <w:szCs w:val="28"/>
          <w:highlight w:val="white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在有人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忐忑不安、前后犹豫时，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他主动勇敢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地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穿上了隔离衣，进入负压病房进行查房并汇报情况，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并及时将患儿的病情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与家长沟通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就这样，每天坚持，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直至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疑似患儿恢复健康，排除被感染的可能，他放心地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将患儿交至社区与家长手中，并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无微不至的对社区工作人员和家属做好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各种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注意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事项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的交代</w:t>
      </w:r>
      <w:r>
        <w:rPr>
          <w:rFonts w:hint="eastAsia" w:ascii="方正仿宋_GBK" w:hAnsi="方正仿宋_GBK" w:eastAsia="方正仿宋_GBK" w:cs="方正仿宋_GBK"/>
          <w:b w:val="0"/>
          <w:i w:val="0"/>
          <w:color w:val="000000"/>
          <w:spacing w:val="22"/>
          <w:position w:val="0"/>
          <w:sz w:val="32"/>
          <w:szCs w:val="32"/>
          <w:highlight w:val="white"/>
        </w:rPr>
        <w:t>。</w:t>
      </w:r>
      <w:r>
        <w:rPr>
          <w:rFonts w:hint="default" w:ascii="仿宋_GB2312" w:hAnsi="仿宋_GB2312" w:eastAsia="仿宋_GB2312"/>
          <w:b w:val="0"/>
          <w:i w:val="0"/>
          <w:color w:val="000000"/>
          <w:spacing w:val="22"/>
          <w:position w:val="0"/>
          <w:sz w:val="28"/>
          <w:szCs w:val="28"/>
          <w:highlight w:val="white"/>
        </w:rPr>
        <w:t xml:space="preserve">  </w:t>
      </w:r>
      <w:r>
        <w:rPr>
          <w:sz w:val="20"/>
          <w:shd w:val="clear" w:color="auto" w:fill="FFFFFF"/>
        </w:rPr>
        <w:drawing>
          <wp:inline distT="0" distB="0" distL="0" distR="0">
            <wp:extent cx="5671185" cy="3172460"/>
            <wp:effectExtent l="0" t="0" r="5715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17246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/>
          <w:b w:val="0"/>
          <w:i w:val="0"/>
          <w:color w:val="000000"/>
          <w:spacing w:val="22"/>
          <w:position w:val="0"/>
          <w:sz w:val="28"/>
          <w:szCs w:val="28"/>
          <w:highlight w:val="white"/>
        </w:rPr>
        <w:t xml:space="preserve"> </w:t>
      </w:r>
      <w:r>
        <w:rPr>
          <w:rFonts w:hint="eastAsia" w:ascii="仿宋_GB2312" w:hAnsi="仿宋_GB2312" w:eastAsia="仿宋_GB2312"/>
          <w:b w:val="0"/>
          <w:i w:val="0"/>
          <w:color w:val="000000"/>
          <w:spacing w:val="22"/>
          <w:position w:val="0"/>
          <w:sz w:val="28"/>
          <w:szCs w:val="28"/>
          <w:highlight w:val="white"/>
          <w:lang w:val="en-US" w:eastAsia="zh-CN"/>
        </w:rPr>
        <w:t>患儿家属在科室留言簿上写得感谢话</w:t>
      </w:r>
    </w:p>
    <w:p>
      <w:pPr>
        <w:numPr>
          <w:ilvl w:val="0"/>
          <w:numId w:val="0"/>
        </w:numPr>
        <w:wordWrap w:val="0"/>
        <w:autoSpaceDE/>
        <w:autoSpaceDN/>
        <w:spacing w:before="0" w:after="0" w:line="360" w:lineRule="auto"/>
        <w:ind w:right="0" w:firstLine="0"/>
        <w:jc w:val="both"/>
        <w:rPr>
          <w:rFonts w:hint="default" w:ascii="仿宋_GB2312" w:hAnsi="仿宋_GB2312" w:eastAsia="仿宋_GB2312"/>
          <w:b w:val="0"/>
          <w:i w:val="0"/>
          <w:color w:val="000000"/>
          <w:spacing w:val="22"/>
          <w:position w:val="0"/>
          <w:sz w:val="28"/>
          <w:szCs w:val="28"/>
          <w:highlight w:val="white"/>
        </w:rPr>
      </w:pPr>
      <w:r>
        <w:rPr>
          <w:sz w:val="20"/>
          <w:shd w:val="clear" w:color="auto" w:fill="FFFFFF"/>
        </w:rPr>
        <w:drawing>
          <wp:inline distT="0" distB="0" distL="0" distR="0">
            <wp:extent cx="5728335" cy="2543175"/>
            <wp:effectExtent l="0" t="0" r="5715" b="952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54317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autoSpaceDE/>
        <w:autoSpaceDN/>
        <w:spacing w:before="0" w:after="0" w:line="360" w:lineRule="auto"/>
        <w:ind w:right="0" w:firstLine="0"/>
        <w:jc w:val="center"/>
        <w:rPr>
          <w:rFonts w:hint="default" w:ascii="Helvetica Neue" w:hAnsi="-apple-system-font" w:eastAsia="-apple-system-font"/>
          <w:b w:val="0"/>
          <w:i w:val="0"/>
          <w:color w:val="3E3E3E"/>
          <w:spacing w:val="22"/>
          <w:position w:val="0"/>
          <w:sz w:val="24"/>
          <w:szCs w:val="24"/>
          <w:highlight w:val="white"/>
        </w:rPr>
      </w:pPr>
      <w:r>
        <w:rPr>
          <w:rFonts w:hint="eastAsia" w:ascii="仿宋_GB2312" w:hAnsi="仿宋_GB2312" w:eastAsia="仿宋_GB2312"/>
          <w:b w:val="0"/>
          <w:i w:val="0"/>
          <w:color w:val="000000"/>
          <w:spacing w:val="22"/>
          <w:position w:val="0"/>
          <w:sz w:val="28"/>
          <w:szCs w:val="28"/>
          <w:highlight w:val="white"/>
          <w:lang w:val="en-US" w:eastAsia="zh-CN"/>
        </w:rPr>
        <w:t>秦海滨身穿防护服进入负压病房进行查房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0"/>
        <w:jc w:val="both"/>
        <w:textAlignment w:val="auto"/>
        <w:rPr>
          <w:rFonts w:hint="eastAsia" w:ascii="方正仿宋_GBK" w:hAnsi="方正仿宋_GBK" w:eastAsia="方正仿宋_GBK" w:cs="方正仿宋_GBK"/>
          <w:b w:val="0"/>
          <w:i w:val="0"/>
          <w:smallCaps w:val="0"/>
          <w:color w:val="000000"/>
          <w:spacing w:val="22"/>
          <w:position w:val="0"/>
          <w:sz w:val="32"/>
          <w:szCs w:val="32"/>
          <w:highlight w:val="white"/>
        </w:rPr>
      </w:pPr>
      <w:r>
        <w:rPr>
          <w:rFonts w:hint="default" w:ascii="仿宋_GB2312" w:hAnsi="仿宋_GB2312" w:eastAsia="仿宋_GB2312"/>
          <w:b w:val="0"/>
          <w:i w:val="0"/>
          <w:smallCaps w:val="0"/>
          <w:color w:val="000000"/>
          <w:spacing w:val="22"/>
          <w:position w:val="0"/>
          <w:sz w:val="28"/>
          <w:szCs w:val="28"/>
          <w:highlight w:val="white"/>
        </w:rPr>
        <w:t xml:space="preserve">  </w:t>
      </w:r>
      <w:r>
        <w:rPr>
          <w:rFonts w:hint="eastAsia" w:ascii="方正仿宋_GBK" w:hAnsi="方正仿宋_GBK" w:eastAsia="方正仿宋_GBK" w:cs="方正仿宋_GBK"/>
          <w:b w:val="0"/>
          <w:i w:val="0"/>
          <w:smallCaps w:val="0"/>
          <w:color w:val="000000"/>
          <w:spacing w:val="22"/>
          <w:position w:val="0"/>
          <w:sz w:val="32"/>
          <w:szCs w:val="32"/>
          <w:highlight w:val="white"/>
        </w:rPr>
        <w:t xml:space="preserve"> </w:t>
      </w:r>
      <w:r>
        <w:rPr>
          <w:rFonts w:hint="eastAsia" w:ascii="方正仿宋_GBK" w:hAnsi="方正仿宋_GBK" w:eastAsia="方正仿宋_GBK" w:cs="方正仿宋_GBK"/>
          <w:b w:val="0"/>
          <w:i w:val="0"/>
          <w:smallCaps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借用</w:t>
      </w:r>
      <w:r>
        <w:rPr>
          <w:rFonts w:hint="eastAsia" w:ascii="方正仿宋_GBK" w:hAnsi="方正仿宋_GBK" w:eastAsia="方正仿宋_GBK" w:cs="方正仿宋_GBK"/>
          <w:b w:val="0"/>
          <w:i w:val="0"/>
          <w:smallCaps w:val="0"/>
          <w:color w:val="000000"/>
          <w:spacing w:val="22"/>
          <w:position w:val="0"/>
          <w:sz w:val="32"/>
          <w:szCs w:val="32"/>
          <w:highlight w:val="white"/>
        </w:rPr>
        <w:t>一段刷屏的话</w:t>
      </w:r>
      <w:r>
        <w:rPr>
          <w:rFonts w:hint="eastAsia" w:ascii="方正仿宋_GBK" w:hAnsi="方正仿宋_GBK" w:eastAsia="方正仿宋_GBK" w:cs="方正仿宋_GBK"/>
          <w:b w:val="0"/>
          <w:i w:val="0"/>
          <w:smallCaps w:val="0"/>
          <w:color w:val="000000"/>
          <w:spacing w:val="22"/>
          <w:position w:val="0"/>
          <w:sz w:val="32"/>
          <w:szCs w:val="32"/>
          <w:highlight w:val="white"/>
          <w:lang w:val="en-US" w:eastAsia="zh-CN"/>
        </w:rPr>
        <w:t>来结束此篇文章。</w:t>
      </w:r>
      <w:r>
        <w:rPr>
          <w:rFonts w:hint="eastAsia" w:ascii="方正仿宋_GBK" w:hAnsi="方正仿宋_GBK" w:eastAsia="方正仿宋_GBK" w:cs="方正仿宋_GBK"/>
          <w:b w:val="0"/>
          <w:i w:val="0"/>
          <w:smallCaps w:val="0"/>
          <w:color w:val="000000"/>
          <w:spacing w:val="22"/>
          <w:position w:val="0"/>
          <w:sz w:val="32"/>
          <w:szCs w:val="32"/>
          <w:highlight w:val="white"/>
        </w:rPr>
        <w:t>“所谓白衣天使，不过是一群孩子换了一身衣服，学着像前辈一样，和死神抢人罢了”。在这场看不见硝烟的战争当中，住培学员们不忘初心，不计个人得失，抱着必胜的信念在战场上披荆斩棘，他们不流泪，因为前辈们从来不怕苦;他们不抱怨，因为前辈们从来不退缩。正是逆行者国难之时救苍生的精神，才让医学一代代地传承下去，一代代永远以人民的利益为中心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0"/>
        <w:jc w:val="both"/>
        <w:textAlignment w:val="auto"/>
        <w:rPr>
          <w:rFonts w:hint="eastAsia" w:ascii="方正仿宋_GBK" w:hAnsi="方正仿宋_GBK" w:eastAsia="方正仿宋_GBK" w:cs="方正仿宋_GBK"/>
          <w:b w:val="0"/>
          <w:i w:val="0"/>
          <w:smallCaps w:val="0"/>
          <w:color w:val="000000"/>
          <w:spacing w:val="22"/>
          <w:position w:val="0"/>
          <w:sz w:val="32"/>
          <w:szCs w:val="32"/>
          <w:highlight w:val="white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0"/>
        <w:jc w:val="both"/>
        <w:textAlignment w:val="auto"/>
        <w:rPr>
          <w:rFonts w:hint="eastAsia" w:ascii="方正仿宋_GBK" w:hAnsi="方正仿宋_GBK" w:eastAsia="方正仿宋_GBK" w:cs="方正仿宋_GBK"/>
          <w:smallCaps w:val="0"/>
          <w:color w:val="000000"/>
          <w:spacing w:val="22"/>
          <w:position w:val="0"/>
          <w:sz w:val="32"/>
          <w:szCs w:val="32"/>
          <w:highlight w:val="white"/>
        </w:rPr>
      </w:pPr>
      <w:r>
        <w:rPr>
          <w:rFonts w:hint="eastAsia" w:ascii="方正仿宋_GBK" w:hAnsi="方正仿宋_GBK" w:eastAsia="方正仿宋_GBK" w:cs="方正仿宋_GBK"/>
          <w:b w:val="0"/>
          <w:i w:val="0"/>
          <w:smallCaps w:val="0"/>
          <w:color w:val="000000"/>
          <w:spacing w:val="22"/>
          <w:position w:val="0"/>
          <w:sz w:val="32"/>
          <w:szCs w:val="32"/>
          <w:highlight w:val="white"/>
        </w:rPr>
        <w:t xml:space="preserve">                                </w:t>
      </w:r>
    </w:p>
    <w:sectPr>
      <w:footnotePr>
        <w:numFmt w:val="decimal"/>
      </w:footnotePr>
      <w:pgSz w:w="11906" w:h="16838"/>
      <w:pgMar w:top="1701" w:right="1440" w:bottom="1440" w:left="1440" w:header="708" w:footer="708" w:gutter="0"/>
      <w:pgNumType w:fmt="decimal"/>
      <w:docGrid w:linePitch="360" w:charSpace="61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altName w:val="仿宋"/>
    <w:panose1 w:val="020F0502020204030204"/>
    <w:charset w:val="00"/>
    <w:family w:val="auto"/>
    <w:pitch w:val="default"/>
    <w:sig w:usb0="00000000" w:usb1="00000000" w:usb2="00000000" w:usb3="00000000" w:csb0="FFFFFF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 Neue">
    <w:altName w:val="Microsoft YaHei UI Light"/>
    <w:panose1 w:val="020F0502020204030204"/>
    <w:charset w:val="00"/>
    <w:family w:val="auto"/>
    <w:pitch w:val="default"/>
    <w:sig w:usb0="00000000" w:usb1="00000000" w:usb2="00000000" w:usb3="00000000" w:csb0="FFFFFFFF" w:csb1="00000000"/>
  </w:font>
  <w:font w:name="-apple-system-font">
    <w:altName w:val="Microsoft YaHei UI Light"/>
    <w:panose1 w:val="020F0502020204030204"/>
    <w:charset w:val="00"/>
    <w:family w:val="auto"/>
    <w:pitch w:val="default"/>
    <w:sig w:usb0="00000000" w:usb1="00000000" w:usb2="00000000" w:usb3="00000000" w:csb0="FFFFFFF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800"/>
  <w:displayHorizontalDrawingGridEvery w:val="0"/>
  <w:displayVerticalDrawingGridEvery w:val="2"/>
  <w:noPunctuationKerning w:val="1"/>
  <w:characterSpacingControl w:val="doNotCompress"/>
  <w:compat>
    <w:balanceSingleByteDoubleByteWidth/>
    <w:useFELayout/>
    <w:compatSetting w:name="compatibilityMode" w:uri="http://schemas.microsoft.com/office/word" w:val="15"/>
  </w:compat>
  <w:rsids>
    <w:rsidRoot w:val="00000000"/>
    <w:rsid w:val="3D6845B9"/>
    <w:rsid w:val="42BE3F11"/>
    <w:rsid w:val="44CB5D97"/>
  </w:rsids>
  <m:mathPr>
    <m:brkBin m:val="before"/>
    <m:brkBinSub m:val="--"/>
    <m:smallFrac m:val="1"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7" w:semiHidden="0" w:name="heading 1"/>
    <w:lsdException w:qFormat="1" w:unhideWhenUsed="0" w:uiPriority="8" w:semiHidden="0" w:name="heading 2"/>
    <w:lsdException w:qFormat="1" w:unhideWhenUsed="0" w:uiPriority="9" w:semiHidden="0" w:name="heading 3"/>
    <w:lsdException w:qFormat="1" w:unhideWhenUsed="0" w:uiPriority="10" w:semiHidden="0" w:name="heading 4"/>
    <w:lsdException w:qFormat="1" w:unhideWhenUsed="0" w:uiPriority="11" w:semiHidden="0" w:name="heading 5"/>
    <w:lsdException w:qFormat="1" w:unhideWhenUsed="0" w:uiPriority="12" w:semiHidden="0" w:name="heading 6"/>
    <w:lsdException w:qFormat="1" w:unhideWhenUsed="0" w:uiPriority="13" w:semiHidden="0" w:name="heading 7"/>
    <w:lsdException w:qFormat="1" w:unhideWhenUsed="0" w:uiPriority="14" w:semiHidden="0" w:name="heading 8"/>
    <w:lsdException w:qFormat="1" w:unhideWhenUsed="0" w:uiPriority="15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28" w:semiHidden="0" w:name="toc 1"/>
    <w:lsdException w:qFormat="1" w:uiPriority="29" w:semiHidden="0" w:name="toc 2"/>
    <w:lsdException w:qFormat="1" w:uiPriority="30" w:semiHidden="0" w:name="toc 3"/>
    <w:lsdException w:qFormat="1" w:uiPriority="31" w:semiHidden="0" w:name="toc 4"/>
    <w:lsdException w:qFormat="1" w:uiPriority="32" w:semiHidden="0" w:name="toc 5"/>
    <w:lsdException w:qFormat="1" w:uiPriority="33" w:semiHidden="0" w:name="toc 6"/>
    <w:lsdException w:qFormat="1" w:uiPriority="34" w:semiHidden="0" w:name="toc 7"/>
    <w:lsdException w:qFormat="1" w:uiPriority="35" w:semiHidden="0" w:name="toc 8"/>
    <w:lsdException w:qFormat="1" w:uiPriority="36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6" w:semiHidden="0" w:name="Title"/>
    <w:lsdException w:unhideWhenUsed="0" w:uiPriority="0" w:semiHidden="0" w:name="Closing"/>
    <w:lsdException w:unhideWhenUsed="0" w:uiPriority="0" w:semiHidden="0" w:name="Signature"/>
    <w:lsdException w:qFormat="1" w:uiPriority="2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6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0" w:semiHidden="0" w:name="Strong"/>
    <w:lsdException w:qFormat="1" w:unhideWhenUsed="0" w:uiPriority="18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37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5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6" w:semiHidden="0" w:name="List Paragraph"/>
    <w:lsdException w:qFormat="1" w:unhideWhenUsed="0" w:uiPriority="21" w:semiHidden="0" w:name="Quote"/>
    <w:lsdException w:qFormat="1" w:unhideWhenUsed="0" w:uiPriority="22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/>
      <w:wordWrap/>
      <w:autoSpaceDE/>
      <w:autoSpaceDN/>
      <w:jc w:val="both"/>
    </w:pPr>
    <w:rPr>
      <w:w w:val="100"/>
      <w:sz w:val="21"/>
      <w:szCs w:val="21"/>
      <w:shd w:val="clear"/>
    </w:rPr>
  </w:style>
  <w:style w:type="paragraph" w:styleId="2">
    <w:name w:val="heading 1"/>
    <w:next w:val="1"/>
    <w:qFormat/>
    <w:uiPriority w:val="7"/>
    <w:pPr>
      <w:widowControl/>
      <w:wordWrap/>
      <w:autoSpaceDE/>
      <w:autoSpaceDN/>
      <w:jc w:val="both"/>
    </w:pPr>
    <w:rPr>
      <w:w w:val="100"/>
      <w:sz w:val="28"/>
      <w:szCs w:val="28"/>
      <w:shd w:val="clear"/>
    </w:rPr>
  </w:style>
  <w:style w:type="paragraph" w:styleId="3">
    <w:name w:val="heading 2"/>
    <w:next w:val="1"/>
    <w:qFormat/>
    <w:uiPriority w:val="8"/>
    <w:pPr>
      <w:widowControl/>
      <w:wordWrap/>
      <w:autoSpaceDE/>
      <w:autoSpaceDN/>
      <w:jc w:val="both"/>
    </w:pPr>
    <w:rPr>
      <w:w w:val="100"/>
      <w:sz w:val="21"/>
      <w:szCs w:val="21"/>
      <w:shd w:val="clear"/>
    </w:rPr>
  </w:style>
  <w:style w:type="paragraph" w:styleId="4">
    <w:name w:val="heading 3"/>
    <w:next w:val="1"/>
    <w:qFormat/>
    <w:uiPriority w:val="9"/>
    <w:pPr>
      <w:widowControl/>
      <w:wordWrap/>
      <w:autoSpaceDE/>
      <w:autoSpaceDN/>
      <w:ind w:left="1000" w:hanging="400"/>
      <w:jc w:val="both"/>
    </w:pPr>
    <w:rPr>
      <w:w w:val="100"/>
      <w:sz w:val="21"/>
      <w:szCs w:val="21"/>
      <w:shd w:val="clear"/>
    </w:rPr>
  </w:style>
  <w:style w:type="paragraph" w:styleId="5">
    <w:name w:val="heading 4"/>
    <w:next w:val="1"/>
    <w:qFormat/>
    <w:uiPriority w:val="10"/>
    <w:pPr>
      <w:widowControl/>
      <w:wordWrap/>
      <w:autoSpaceDE/>
      <w:autoSpaceDN/>
      <w:ind w:left="1200" w:hanging="400"/>
      <w:jc w:val="both"/>
    </w:pPr>
    <w:rPr>
      <w:b/>
      <w:w w:val="100"/>
      <w:sz w:val="21"/>
      <w:szCs w:val="21"/>
      <w:shd w:val="clear"/>
    </w:rPr>
  </w:style>
  <w:style w:type="paragraph" w:styleId="6">
    <w:name w:val="heading 5"/>
    <w:next w:val="1"/>
    <w:qFormat/>
    <w:uiPriority w:val="11"/>
    <w:pPr>
      <w:widowControl/>
      <w:wordWrap/>
      <w:autoSpaceDE/>
      <w:autoSpaceDN/>
      <w:ind w:left="1400" w:hanging="400"/>
      <w:jc w:val="both"/>
    </w:pPr>
    <w:rPr>
      <w:w w:val="100"/>
      <w:sz w:val="21"/>
      <w:szCs w:val="21"/>
      <w:shd w:val="clear"/>
    </w:rPr>
  </w:style>
  <w:style w:type="paragraph" w:styleId="7">
    <w:name w:val="heading 6"/>
    <w:next w:val="1"/>
    <w:qFormat/>
    <w:uiPriority w:val="12"/>
    <w:pPr>
      <w:widowControl/>
      <w:wordWrap/>
      <w:autoSpaceDE/>
      <w:autoSpaceDN/>
      <w:ind w:left="1600" w:hanging="400"/>
      <w:jc w:val="both"/>
    </w:pPr>
    <w:rPr>
      <w:b/>
      <w:w w:val="100"/>
      <w:sz w:val="21"/>
      <w:szCs w:val="21"/>
      <w:shd w:val="clear"/>
    </w:rPr>
  </w:style>
  <w:style w:type="paragraph" w:styleId="8">
    <w:name w:val="heading 7"/>
    <w:next w:val="1"/>
    <w:qFormat/>
    <w:uiPriority w:val="13"/>
    <w:pPr>
      <w:widowControl/>
      <w:wordWrap/>
      <w:autoSpaceDE/>
      <w:autoSpaceDN/>
      <w:ind w:left="1800" w:hanging="400"/>
      <w:jc w:val="both"/>
    </w:pPr>
    <w:rPr>
      <w:w w:val="100"/>
      <w:sz w:val="21"/>
      <w:szCs w:val="21"/>
      <w:shd w:val="clear"/>
    </w:rPr>
  </w:style>
  <w:style w:type="paragraph" w:styleId="9">
    <w:name w:val="heading 8"/>
    <w:next w:val="1"/>
    <w:qFormat/>
    <w:uiPriority w:val="14"/>
    <w:pPr>
      <w:widowControl/>
      <w:wordWrap/>
      <w:autoSpaceDE/>
      <w:autoSpaceDN/>
      <w:ind w:left="2000" w:hanging="400"/>
      <w:jc w:val="both"/>
    </w:pPr>
    <w:rPr>
      <w:w w:val="100"/>
      <w:sz w:val="21"/>
      <w:szCs w:val="21"/>
      <w:shd w:val="clear"/>
    </w:rPr>
  </w:style>
  <w:style w:type="paragraph" w:styleId="10">
    <w:name w:val="heading 9"/>
    <w:next w:val="1"/>
    <w:qFormat/>
    <w:uiPriority w:val="15"/>
    <w:pPr>
      <w:widowControl/>
      <w:wordWrap/>
      <w:autoSpaceDE/>
      <w:autoSpaceDN/>
      <w:ind w:left="2200" w:hanging="400"/>
      <w:jc w:val="both"/>
    </w:pPr>
    <w:rPr>
      <w:w w:val="100"/>
      <w:sz w:val="21"/>
      <w:szCs w:val="21"/>
      <w:shd w:val="clear"/>
    </w:rPr>
  </w:style>
  <w:style w:type="character" w:default="1" w:styleId="23">
    <w:name w:val="Default Paragraph Font"/>
    <w:semiHidden/>
    <w:unhideWhenUsed/>
    <w:qFormat/>
    <w:uiPriority w:val="2"/>
    <w:rPr>
      <w:w w:val="100"/>
      <w:sz w:val="21"/>
      <w:szCs w:val="21"/>
      <w:shd w:val="clear"/>
    </w:rPr>
  </w:style>
  <w:style w:type="table" w:default="1" w:styleId="22">
    <w:name w:val="Normal Table"/>
    <w:qFormat/>
    <w:uiPriority w:val="37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next w:val="1"/>
    <w:unhideWhenUsed/>
    <w:qFormat/>
    <w:uiPriority w:val="34"/>
    <w:pPr>
      <w:widowControl/>
      <w:wordWrap/>
      <w:autoSpaceDE/>
      <w:autoSpaceDN/>
      <w:ind w:left="2550" w:firstLine="0"/>
      <w:jc w:val="both"/>
    </w:pPr>
    <w:rPr>
      <w:w w:val="100"/>
      <w:sz w:val="21"/>
      <w:szCs w:val="21"/>
      <w:shd w:val="clear"/>
    </w:rPr>
  </w:style>
  <w:style w:type="paragraph" w:styleId="12">
    <w:name w:val="toc 5"/>
    <w:next w:val="1"/>
    <w:unhideWhenUsed/>
    <w:qFormat/>
    <w:uiPriority w:val="32"/>
    <w:pPr>
      <w:widowControl/>
      <w:wordWrap/>
      <w:autoSpaceDE/>
      <w:autoSpaceDN/>
      <w:ind w:left="1700" w:firstLine="0"/>
      <w:jc w:val="both"/>
    </w:pPr>
    <w:rPr>
      <w:w w:val="100"/>
      <w:sz w:val="21"/>
      <w:szCs w:val="21"/>
      <w:shd w:val="clear"/>
    </w:rPr>
  </w:style>
  <w:style w:type="paragraph" w:styleId="13">
    <w:name w:val="toc 3"/>
    <w:next w:val="1"/>
    <w:unhideWhenUsed/>
    <w:qFormat/>
    <w:uiPriority w:val="30"/>
    <w:pPr>
      <w:widowControl/>
      <w:wordWrap/>
      <w:autoSpaceDE/>
      <w:autoSpaceDN/>
      <w:ind w:left="850" w:firstLine="0"/>
      <w:jc w:val="both"/>
    </w:pPr>
    <w:rPr>
      <w:w w:val="100"/>
      <w:sz w:val="21"/>
      <w:szCs w:val="21"/>
      <w:shd w:val="clear"/>
    </w:rPr>
  </w:style>
  <w:style w:type="paragraph" w:styleId="14">
    <w:name w:val="toc 8"/>
    <w:next w:val="1"/>
    <w:unhideWhenUsed/>
    <w:qFormat/>
    <w:uiPriority w:val="35"/>
    <w:pPr>
      <w:widowControl/>
      <w:wordWrap/>
      <w:autoSpaceDE/>
      <w:autoSpaceDN/>
      <w:ind w:left="2975" w:firstLine="0"/>
      <w:jc w:val="both"/>
    </w:pPr>
    <w:rPr>
      <w:w w:val="100"/>
      <w:sz w:val="21"/>
      <w:szCs w:val="21"/>
      <w:shd w:val="clear"/>
    </w:rPr>
  </w:style>
  <w:style w:type="paragraph" w:styleId="15">
    <w:name w:val="toc 1"/>
    <w:next w:val="1"/>
    <w:unhideWhenUsed/>
    <w:qFormat/>
    <w:uiPriority w:val="28"/>
    <w:pPr>
      <w:widowControl/>
      <w:wordWrap/>
      <w:autoSpaceDE/>
      <w:autoSpaceDN/>
      <w:jc w:val="both"/>
    </w:pPr>
    <w:rPr>
      <w:w w:val="100"/>
      <w:sz w:val="21"/>
      <w:szCs w:val="21"/>
      <w:shd w:val="clear"/>
    </w:rPr>
  </w:style>
  <w:style w:type="paragraph" w:styleId="16">
    <w:name w:val="toc 4"/>
    <w:next w:val="1"/>
    <w:unhideWhenUsed/>
    <w:qFormat/>
    <w:uiPriority w:val="31"/>
    <w:pPr>
      <w:widowControl/>
      <w:wordWrap/>
      <w:autoSpaceDE/>
      <w:autoSpaceDN/>
      <w:ind w:left="1275" w:firstLine="0"/>
      <w:jc w:val="both"/>
    </w:pPr>
    <w:rPr>
      <w:w w:val="100"/>
      <w:sz w:val="21"/>
      <w:szCs w:val="21"/>
      <w:shd w:val="clear"/>
    </w:rPr>
  </w:style>
  <w:style w:type="paragraph" w:styleId="17">
    <w:name w:val="Subtitle"/>
    <w:qFormat/>
    <w:uiPriority w:val="16"/>
    <w:pPr>
      <w:widowControl/>
      <w:wordWrap/>
      <w:autoSpaceDE/>
      <w:autoSpaceDN/>
      <w:jc w:val="center"/>
    </w:pPr>
    <w:rPr>
      <w:w w:val="100"/>
      <w:sz w:val="24"/>
      <w:szCs w:val="24"/>
      <w:shd w:val="clear"/>
    </w:rPr>
  </w:style>
  <w:style w:type="paragraph" w:styleId="18">
    <w:name w:val="toc 6"/>
    <w:next w:val="1"/>
    <w:unhideWhenUsed/>
    <w:qFormat/>
    <w:uiPriority w:val="33"/>
    <w:pPr>
      <w:widowControl/>
      <w:wordWrap/>
      <w:autoSpaceDE/>
      <w:autoSpaceDN/>
      <w:ind w:left="2125" w:firstLine="0"/>
      <w:jc w:val="both"/>
    </w:pPr>
    <w:rPr>
      <w:w w:val="100"/>
      <w:sz w:val="21"/>
      <w:szCs w:val="21"/>
      <w:shd w:val="clear"/>
    </w:rPr>
  </w:style>
  <w:style w:type="paragraph" w:styleId="19">
    <w:name w:val="toc 2"/>
    <w:next w:val="1"/>
    <w:unhideWhenUsed/>
    <w:qFormat/>
    <w:uiPriority w:val="29"/>
    <w:pPr>
      <w:widowControl/>
      <w:wordWrap/>
      <w:autoSpaceDE/>
      <w:autoSpaceDN/>
      <w:ind w:left="425" w:firstLine="0"/>
      <w:jc w:val="both"/>
    </w:pPr>
    <w:rPr>
      <w:w w:val="100"/>
      <w:sz w:val="21"/>
      <w:szCs w:val="21"/>
      <w:shd w:val="clear"/>
    </w:rPr>
  </w:style>
  <w:style w:type="paragraph" w:styleId="20">
    <w:name w:val="toc 9"/>
    <w:next w:val="1"/>
    <w:unhideWhenUsed/>
    <w:qFormat/>
    <w:uiPriority w:val="36"/>
    <w:pPr>
      <w:widowControl/>
      <w:wordWrap/>
      <w:autoSpaceDE/>
      <w:autoSpaceDN/>
      <w:ind w:left="3400" w:firstLine="0"/>
      <w:jc w:val="both"/>
    </w:pPr>
    <w:rPr>
      <w:w w:val="100"/>
      <w:sz w:val="21"/>
      <w:szCs w:val="21"/>
      <w:shd w:val="clear"/>
    </w:rPr>
  </w:style>
  <w:style w:type="paragraph" w:styleId="21">
    <w:name w:val="Title"/>
    <w:qFormat/>
    <w:uiPriority w:val="6"/>
    <w:pPr>
      <w:widowControl/>
      <w:wordWrap/>
      <w:autoSpaceDE/>
      <w:autoSpaceDN/>
      <w:jc w:val="center"/>
    </w:pPr>
    <w:rPr>
      <w:b/>
      <w:w w:val="100"/>
      <w:sz w:val="32"/>
      <w:szCs w:val="32"/>
      <w:shd w:val="clear"/>
    </w:rPr>
  </w:style>
  <w:style w:type="character" w:styleId="24">
    <w:name w:val="Strong"/>
    <w:qFormat/>
    <w:uiPriority w:val="20"/>
    <w:rPr>
      <w:b/>
      <w:w w:val="100"/>
      <w:sz w:val="21"/>
      <w:szCs w:val="21"/>
      <w:shd w:val="clear"/>
    </w:rPr>
  </w:style>
  <w:style w:type="character" w:styleId="25">
    <w:name w:val="Emphasis"/>
    <w:qFormat/>
    <w:uiPriority w:val="18"/>
    <w:rPr>
      <w:i/>
      <w:w w:val="100"/>
      <w:sz w:val="21"/>
      <w:szCs w:val="21"/>
      <w:shd w:val="clear"/>
    </w:rPr>
  </w:style>
  <w:style w:type="paragraph" w:styleId="26">
    <w:name w:val="No Spacing"/>
    <w:qFormat/>
    <w:uiPriority w:val="5"/>
    <w:pPr>
      <w:widowControl/>
      <w:wordWrap/>
      <w:autoSpaceDE/>
      <w:autoSpaceDN/>
      <w:jc w:val="both"/>
    </w:pPr>
    <w:rPr>
      <w:w w:val="100"/>
      <w:sz w:val="21"/>
      <w:szCs w:val="21"/>
      <w:shd w:val="clear"/>
    </w:rPr>
  </w:style>
  <w:style w:type="character" w:customStyle="1" w:styleId="27">
    <w:name w:val="Subtle Emphasis"/>
    <w:qFormat/>
    <w:uiPriority w:val="17"/>
    <w:rPr>
      <w:i/>
      <w:color w:val="404040"/>
      <w:w w:val="100"/>
      <w:sz w:val="21"/>
      <w:szCs w:val="21"/>
      <w:shd w:val="clear"/>
    </w:rPr>
  </w:style>
  <w:style w:type="character" w:customStyle="1" w:styleId="28">
    <w:name w:val="Intense Emphasis"/>
    <w:qFormat/>
    <w:uiPriority w:val="19"/>
    <w:rPr>
      <w:i/>
      <w:color w:val="5B9BD5"/>
      <w:w w:val="100"/>
      <w:sz w:val="21"/>
      <w:szCs w:val="21"/>
      <w:shd w:val="clear"/>
    </w:rPr>
  </w:style>
  <w:style w:type="paragraph" w:styleId="29">
    <w:name w:val="Quote"/>
    <w:qFormat/>
    <w:uiPriority w:val="21"/>
    <w:pPr>
      <w:widowControl/>
      <w:wordWrap/>
      <w:autoSpaceDE/>
      <w:autoSpaceDN/>
      <w:ind w:left="864" w:right="864" w:firstLine="0"/>
      <w:jc w:val="center"/>
    </w:pPr>
    <w:rPr>
      <w:i/>
      <w:color w:val="404040"/>
      <w:w w:val="100"/>
      <w:sz w:val="21"/>
      <w:szCs w:val="21"/>
      <w:shd w:val="clear"/>
    </w:rPr>
  </w:style>
  <w:style w:type="paragraph" w:styleId="30">
    <w:name w:val="Intense Quote"/>
    <w:qFormat/>
    <w:uiPriority w:val="22"/>
    <w:pPr>
      <w:widowControl/>
      <w:wordWrap/>
      <w:autoSpaceDE/>
      <w:autoSpaceDN/>
      <w:ind w:left="950" w:right="950" w:firstLine="0"/>
      <w:jc w:val="center"/>
    </w:pPr>
    <w:rPr>
      <w:i/>
      <w:color w:val="5B9BD5"/>
      <w:w w:val="100"/>
      <w:sz w:val="21"/>
      <w:szCs w:val="21"/>
      <w:shd w:val="clear"/>
    </w:rPr>
  </w:style>
  <w:style w:type="character" w:customStyle="1" w:styleId="31">
    <w:name w:val="Subtle Reference"/>
    <w:qFormat/>
    <w:uiPriority w:val="23"/>
    <w:rPr>
      <w:smallCaps/>
      <w:color w:val="5A5A5A"/>
      <w:w w:val="100"/>
      <w:sz w:val="21"/>
      <w:szCs w:val="21"/>
      <w:shd w:val="clear"/>
    </w:rPr>
  </w:style>
  <w:style w:type="character" w:customStyle="1" w:styleId="32">
    <w:name w:val="Intense Reference"/>
    <w:qFormat/>
    <w:uiPriority w:val="24"/>
    <w:rPr>
      <w:b/>
      <w:smallCaps/>
      <w:color w:val="5B9BD5"/>
      <w:w w:val="100"/>
      <w:sz w:val="21"/>
      <w:szCs w:val="21"/>
      <w:shd w:val="clear"/>
    </w:rPr>
  </w:style>
  <w:style w:type="character" w:customStyle="1" w:styleId="33">
    <w:name w:val="Book Title"/>
    <w:qFormat/>
    <w:uiPriority w:val="25"/>
    <w:rPr>
      <w:b/>
      <w:i/>
      <w:w w:val="100"/>
      <w:sz w:val="21"/>
      <w:szCs w:val="21"/>
      <w:shd w:val="clear"/>
    </w:rPr>
  </w:style>
  <w:style w:type="paragraph" w:styleId="34">
    <w:name w:val="List Paragraph"/>
    <w:qFormat/>
    <w:uiPriority w:val="26"/>
    <w:pPr>
      <w:widowControl/>
      <w:wordWrap/>
      <w:autoSpaceDE/>
      <w:autoSpaceDN/>
      <w:ind w:left="850" w:firstLine="0"/>
      <w:jc w:val="both"/>
    </w:pPr>
    <w:rPr>
      <w:w w:val="100"/>
      <w:sz w:val="21"/>
      <w:szCs w:val="21"/>
      <w:shd w:val="clear"/>
    </w:rPr>
  </w:style>
  <w:style w:type="paragraph" w:customStyle="1" w:styleId="35">
    <w:name w:val="TOC Heading"/>
    <w:unhideWhenUsed/>
    <w:qFormat/>
    <w:uiPriority w:val="27"/>
    <w:pPr>
      <w:widowControl/>
      <w:wordWrap/>
      <w:autoSpaceDE/>
      <w:autoSpaceDN/>
      <w:jc w:val="both"/>
    </w:pPr>
    <w:rPr>
      <w:color w:val="2E74B5"/>
      <w:w w:val="100"/>
      <w:sz w:val="32"/>
      <w:szCs w:val="32"/>
      <w:shd w:val="cle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11</Words>
  <Characters>0</Characters>
  <Lines>0</Lines>
  <Paragraphs>0</Paragraphs>
  <TotalTime>4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2020-02-21T03:15:38Z</dcterms:created>
  <dc:creator>唐</dc:creator>
  <cp:lastModifiedBy>快乐天使</cp:lastModifiedBy>
  <dcterms:modified xsi:type="dcterms:W3CDTF">2020-02-21T03:51:26Z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