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numPr>
          <w:ilvl w:val="0"/>
          <w:numId w:val="0"/>
        </w:numPr>
        <w:ind w:leftChars="0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2：网上报名流程</w:t>
      </w:r>
      <w:bookmarkStart w:id="0" w:name="_GoBack"/>
      <w:bookmarkEnd w:id="0"/>
    </w:p>
    <w:p>
      <w:pPr>
        <w:pStyle w:val="13"/>
        <w:numPr>
          <w:ilvl w:val="0"/>
          <w:numId w:val="0"/>
        </w:numPr>
        <w:ind w:leftChars="0" w:firstLine="240" w:firstLineChars="100"/>
      </w:pPr>
      <w:r>
        <w:rPr>
          <w:rFonts w:hint="eastAsia"/>
          <w:lang w:eastAsia="zh-CN"/>
        </w:rPr>
        <w:t>使用</w:t>
      </w:r>
      <w:r>
        <w:rPr>
          <w:rFonts w:hint="eastAsia"/>
        </w:rPr>
        <w:t>手机、ipad等移动端使用浏览器登录报名地址:</w:t>
      </w:r>
      <w:r>
        <w:t xml:space="preserve"> </w:t>
      </w:r>
    </w:p>
    <w:p>
      <w:pPr>
        <w:pStyle w:val="13"/>
        <w:ind w:left="360" w:firstLine="0" w:firstLineChars="0"/>
      </w:pPr>
      <w:r>
        <w:fldChar w:fldCharType="begin"/>
      </w:r>
      <w:r>
        <w:instrText xml:space="preserve"> HYPERLINK "http://www.osce.net.cn/qinghai/hospital-FormReport-Moblie-hsz/" \l "/index" </w:instrText>
      </w:r>
      <w:r>
        <w:fldChar w:fldCharType="separate"/>
      </w:r>
      <w:r>
        <w:rPr>
          <w:rStyle w:val="8"/>
        </w:rPr>
        <w:t>http://www.osce.net.cn/qinghai/hospital-FormReport-Moblie-hsz/#/index</w:t>
      </w:r>
      <w:r>
        <w:rPr>
          <w:rStyle w:val="8"/>
        </w:rPr>
        <w:fldChar w:fldCharType="end"/>
      </w:r>
    </w:p>
    <w:p>
      <w:pPr>
        <w:pStyle w:val="13"/>
        <w:ind w:left="360" w:firstLine="0" w:firstLineChars="0"/>
      </w:pPr>
      <w:r>
        <w:rPr>
          <w:rFonts w:hint="eastAsia"/>
        </w:rPr>
        <w:t>使用手机</w:t>
      </w:r>
      <w:r>
        <w:rPr>
          <w:rFonts w:hint="eastAsia"/>
          <w:lang w:eastAsia="zh-CN"/>
        </w:rPr>
        <w:t>号码</w:t>
      </w:r>
      <w:r>
        <w:rPr>
          <w:rFonts w:hint="eastAsia"/>
        </w:rPr>
        <w:t>进行注册，注册成功之后，使用手机号码进行登录，登录密码默认为手机号码后六位,登录成功之后见下图右面</w:t>
      </w:r>
    </w:p>
    <w:p>
      <w:pPr>
        <w:pStyle w:val="13"/>
        <w:ind w:left="360" w:firstLine="0" w:firstLineChars="0"/>
      </w:pPr>
      <w:r>
        <w:drawing>
          <wp:inline distT="0" distB="0" distL="0" distR="0">
            <wp:extent cx="2113280" cy="3599815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358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drawing>
          <wp:inline distT="0" distB="0" distL="0" distR="0">
            <wp:extent cx="2190750" cy="3599815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6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ind w:left="360" w:firstLine="0" w:firstLineChars="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点击招录考核信息维护，依次填写下列相关信息： 基础信息，工作经历、临床培训实习经历、教育经历、外语等级、医师资格、附件上传、证书上传等等。</w:t>
      </w:r>
    </w:p>
    <w:p>
      <w:pPr>
        <w:ind w:firstLine="480"/>
      </w:pPr>
      <w:r>
        <w:drawing>
          <wp:inline distT="0" distB="0" distL="0" distR="0">
            <wp:extent cx="2045335" cy="359981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545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</w:t>
      </w:r>
      <w:r>
        <w:drawing>
          <wp:inline distT="0" distB="0" distL="0" distR="0">
            <wp:extent cx="2091055" cy="3599815"/>
            <wp:effectExtent l="0" t="0" r="4445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9148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进去点击招录考核报名，选择当前需要报名的批次，如下图选择，（下图场次为测试使用，正式报名可参考实际报名批次），点击立即报名，即可报名成功。</w:t>
      </w:r>
    </w:p>
    <w:p>
      <w:pPr>
        <w:ind w:firstLine="480"/>
      </w:pPr>
      <w:r>
        <w:drawing>
          <wp:inline distT="0" distB="0" distL="0" distR="0">
            <wp:extent cx="2028190" cy="359981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852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 xml:space="preserve">  </w:t>
      </w:r>
      <w:r>
        <w:drawing>
          <wp:inline distT="0" distB="0" distL="0" distR="0">
            <wp:extent cx="2072005" cy="3599815"/>
            <wp:effectExtent l="0" t="0" r="444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234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</w:pPr>
      <w:r>
        <w:t xml:space="preserve">  </w:t>
      </w:r>
      <w:r>
        <w:drawing>
          <wp:inline distT="0" distB="0" distL="0" distR="0">
            <wp:extent cx="2069465" cy="3599815"/>
            <wp:effectExtent l="0" t="0" r="698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968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ind w:firstLine="480"/>
      </w:pPr>
      <w:r>
        <w:t>4.</w:t>
      </w:r>
      <w:r>
        <w:rPr>
          <w:rFonts w:hint="eastAsia"/>
        </w:rPr>
        <w:t>点击审核进度查询即可查看审核进度，（也可以选择放弃报名）</w:t>
      </w:r>
    </w:p>
    <w:p>
      <w:pPr>
        <w:ind w:firstLine="480"/>
      </w:pPr>
      <w:r>
        <w:drawing>
          <wp:inline distT="0" distB="0" distL="0" distR="0">
            <wp:extent cx="2476500" cy="4511040"/>
            <wp:effectExtent l="0" t="0" r="0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76715" cy="451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drawing>
          <wp:inline distT="0" distB="0" distL="0" distR="0">
            <wp:extent cx="2050415" cy="3599815"/>
            <wp:effectExtent l="0" t="0" r="698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087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42"/>
    <w:rsid w:val="00046B0B"/>
    <w:rsid w:val="001F7B42"/>
    <w:rsid w:val="002628DC"/>
    <w:rsid w:val="0042524D"/>
    <w:rsid w:val="004B158A"/>
    <w:rsid w:val="004B6D1E"/>
    <w:rsid w:val="004D2E3B"/>
    <w:rsid w:val="004E7597"/>
    <w:rsid w:val="005C3B22"/>
    <w:rsid w:val="005E721C"/>
    <w:rsid w:val="00605541"/>
    <w:rsid w:val="00624AFB"/>
    <w:rsid w:val="006303F3"/>
    <w:rsid w:val="006521E3"/>
    <w:rsid w:val="00656146"/>
    <w:rsid w:val="00754547"/>
    <w:rsid w:val="007B1AFA"/>
    <w:rsid w:val="007C40A7"/>
    <w:rsid w:val="00811557"/>
    <w:rsid w:val="008529E8"/>
    <w:rsid w:val="008A556C"/>
    <w:rsid w:val="00913693"/>
    <w:rsid w:val="009C26F8"/>
    <w:rsid w:val="009E7E66"/>
    <w:rsid w:val="00A10C66"/>
    <w:rsid w:val="00B14061"/>
    <w:rsid w:val="00BA4EF0"/>
    <w:rsid w:val="00BC69EC"/>
    <w:rsid w:val="00BD6283"/>
    <w:rsid w:val="00C40609"/>
    <w:rsid w:val="00CB4FB4"/>
    <w:rsid w:val="00CC0C2F"/>
    <w:rsid w:val="00CF0400"/>
    <w:rsid w:val="00D12941"/>
    <w:rsid w:val="00D14877"/>
    <w:rsid w:val="00D668CF"/>
    <w:rsid w:val="00E10687"/>
    <w:rsid w:val="00E16DF8"/>
    <w:rsid w:val="00E52C25"/>
    <w:rsid w:val="00E662FC"/>
    <w:rsid w:val="00F277E9"/>
    <w:rsid w:val="00F8378B"/>
    <w:rsid w:val="00FA4490"/>
    <w:rsid w:val="3D69494F"/>
    <w:rsid w:val="44B31ED2"/>
    <w:rsid w:val="5B1545CF"/>
    <w:rsid w:val="787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ind w:firstLine="0" w:firstLineChars="0"/>
      <w:outlineLvl w:val="0"/>
    </w:pPr>
    <w:rPr>
      <w:rFonts w:eastAsiaTheme="minorEastAsia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ind w:firstLine="0" w:firstLineChars="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24"/>
      <w:szCs w:val="32"/>
    </w:r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28"/>
      <w:szCs w:val="44"/>
    </w:rPr>
  </w:style>
  <w:style w:type="character" w:customStyle="1" w:styleId="11">
    <w:name w:val="页眉 字符"/>
    <w:basedOn w:val="7"/>
    <w:link w:val="5"/>
    <w:qFormat/>
    <w:uiPriority w:val="99"/>
    <w:rPr>
      <w:rFonts w:eastAsia="宋体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eastAsia="宋体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34F269-9216-47ED-BF9E-CC13276647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</Words>
  <Characters>414</Characters>
  <Lines>3</Lines>
  <Paragraphs>1</Paragraphs>
  <TotalTime>43</TotalTime>
  <ScaleCrop>false</ScaleCrop>
  <LinksUpToDate>false</LinksUpToDate>
  <CharactersWithSpaces>485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2020-07-12T03:15:00Z</dcterms:created>
  <dc:creator>实</dc:creator>
  <cp:lastModifiedBy>lenovo</cp:lastModifiedBy>
  <dcterms:modified xsi:type="dcterms:W3CDTF">2020-07-12T06:19:30Z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