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天津市住院医师规范化培训管理工作会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为贯彻落实《国务院办公厅关于加快医学教育创新发展的指导意见》和国家有关住培工作的各项要求，把</w:t>
      </w:r>
      <w:r>
        <w:rPr>
          <w:rFonts w:hint="default" w:ascii="仿宋" w:hAnsi="仿宋" w:eastAsia="仿宋" w:cs="仿宋"/>
          <w:sz w:val="32"/>
          <w:szCs w:val="32"/>
          <w:lang w:val="en"/>
        </w:rPr>
        <w:t>2020</w:t>
      </w:r>
      <w:r>
        <w:rPr>
          <w:rFonts w:hint="eastAsia" w:ascii="仿宋" w:hAnsi="仿宋" w:eastAsia="仿宋" w:cs="仿宋"/>
          <w:sz w:val="32"/>
          <w:szCs w:val="32"/>
          <w:lang w:val="en" w:eastAsia="zh-CN"/>
        </w:rPr>
        <w:t>年</w:t>
      </w:r>
      <w:r>
        <w:rPr>
          <w:rFonts w:hint="eastAsia" w:ascii="仿宋" w:hAnsi="仿宋" w:eastAsia="仿宋" w:cs="仿宋"/>
          <w:sz w:val="32"/>
          <w:szCs w:val="32"/>
        </w:rPr>
        <w:t>9月国家来津督导检查以及近期各质控组督导检查所发现问题切实整改落实到位，由天津市卫生健康委主办的“天津市2021年度住院医师规范化培训</w:t>
      </w:r>
      <w:r>
        <w:rPr>
          <w:rFonts w:hint="eastAsia" w:ascii="仿宋" w:hAnsi="仿宋" w:eastAsia="仿宋" w:cs="仿宋"/>
          <w:sz w:val="32"/>
          <w:szCs w:val="32"/>
          <w:lang w:val="en-US" w:eastAsia="zh-CN"/>
        </w:rPr>
        <w:t>管理</w:t>
      </w:r>
      <w:r>
        <w:rPr>
          <w:rFonts w:hint="eastAsia" w:ascii="仿宋" w:hAnsi="仿宋" w:eastAsia="仿宋" w:cs="仿宋"/>
          <w:sz w:val="32"/>
          <w:szCs w:val="32"/>
        </w:rPr>
        <w:t>工作会”于202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4月13</w:t>
      </w:r>
      <w:r>
        <w:rPr>
          <w:rFonts w:hint="eastAsia" w:ascii="仿宋" w:hAnsi="仿宋" w:eastAsia="仿宋" w:cs="仿宋"/>
          <w:sz w:val="32"/>
          <w:szCs w:val="32"/>
        </w:rPr>
        <w:t>日</w:t>
      </w:r>
      <w:r>
        <w:rPr>
          <w:rFonts w:hint="eastAsia" w:ascii="仿宋" w:hAnsi="仿宋" w:eastAsia="仿宋" w:cs="仿宋"/>
          <w:sz w:val="32"/>
          <w:szCs w:val="32"/>
          <w:lang w:eastAsia="zh-CN"/>
        </w:rPr>
        <w:t>下午</w:t>
      </w:r>
      <w:r>
        <w:rPr>
          <w:rFonts w:hint="eastAsia" w:ascii="仿宋" w:hAnsi="仿宋" w:eastAsia="仿宋" w:cs="仿宋"/>
          <w:sz w:val="32"/>
          <w:szCs w:val="32"/>
        </w:rPr>
        <w:t>在</w:t>
      </w:r>
      <w:r>
        <w:rPr>
          <w:rFonts w:hint="eastAsia" w:ascii="仿宋" w:hAnsi="仿宋" w:eastAsia="仿宋" w:cs="仿宋"/>
          <w:sz w:val="32"/>
          <w:szCs w:val="32"/>
          <w:lang w:eastAsia="zh-CN"/>
        </w:rPr>
        <w:t>天津医科大学总医院</w:t>
      </w:r>
      <w:r>
        <w:rPr>
          <w:rFonts w:hint="eastAsia" w:ascii="仿宋" w:hAnsi="仿宋" w:eastAsia="仿宋" w:cs="仿宋"/>
          <w:sz w:val="32"/>
          <w:szCs w:val="32"/>
        </w:rPr>
        <w:t>举办。</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会设主会场和分会场。在主会场参加会议的所有24个国家级住培基地主管院长和主管部门主要负责人，各区卫生健康委分管领导，天津市毕业后医学教育质控专家组所有22个专业组组长。在38个分会场参加会议的所有14个住培基地协同单位主管院长及主管部门主要负责人，各区卫健委教学管理干部，天津市毕业后医学教育质控专家组所有22个专业组秘书，各基地科管干部、基地主任、教学主任、基地秘书。共有727人参加了此次会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大会由</w:t>
      </w:r>
      <w:r>
        <w:rPr>
          <w:rFonts w:hint="eastAsia" w:ascii="仿宋" w:hAnsi="仿宋" w:eastAsia="仿宋" w:cs="仿宋"/>
          <w:sz w:val="32"/>
          <w:szCs w:val="32"/>
        </w:rPr>
        <w:t>天津市卫生健康委科技教育处刘洪亮处长主持</w:t>
      </w:r>
      <w:r>
        <w:rPr>
          <w:rFonts w:hint="eastAsia" w:ascii="仿宋" w:hAnsi="仿宋" w:eastAsia="仿宋" w:cs="仿宋"/>
          <w:sz w:val="32"/>
          <w:szCs w:val="32"/>
          <w:lang w:eastAsia="zh-CN"/>
        </w:rPr>
        <w:t>，</w:t>
      </w:r>
      <w:r>
        <w:rPr>
          <w:rFonts w:hint="eastAsia" w:ascii="仿宋" w:hAnsi="仿宋" w:eastAsia="仿宋" w:cs="仿宋"/>
          <w:sz w:val="32"/>
          <w:szCs w:val="32"/>
        </w:rPr>
        <w:t>市卫健委住培工作分管主任杜洪印同志</w:t>
      </w:r>
      <w:r>
        <w:rPr>
          <w:rFonts w:hint="eastAsia" w:ascii="仿宋" w:hAnsi="仿宋" w:eastAsia="仿宋" w:cs="仿宋"/>
          <w:sz w:val="32"/>
          <w:szCs w:val="32"/>
          <w:lang w:eastAsia="zh-CN"/>
        </w:rPr>
        <w:t>，</w:t>
      </w:r>
      <w:r>
        <w:rPr>
          <w:rFonts w:hint="eastAsia" w:ascii="仿宋" w:hAnsi="仿宋" w:eastAsia="仿宋" w:cs="仿宋"/>
          <w:sz w:val="32"/>
          <w:szCs w:val="32"/>
        </w:rPr>
        <w:t>中国医师协会副会长</w:t>
      </w:r>
      <w:r>
        <w:rPr>
          <w:rFonts w:hint="eastAsia" w:ascii="仿宋" w:hAnsi="仿宋" w:eastAsia="仿宋" w:cs="仿宋"/>
          <w:sz w:val="32"/>
          <w:szCs w:val="32"/>
          <w:lang w:eastAsia="zh-CN"/>
        </w:rPr>
        <w:t>、</w:t>
      </w:r>
      <w:r>
        <w:rPr>
          <w:rFonts w:hint="eastAsia" w:ascii="仿宋" w:hAnsi="仿宋" w:eastAsia="仿宋" w:cs="仿宋"/>
          <w:sz w:val="32"/>
          <w:szCs w:val="32"/>
        </w:rPr>
        <w:t>总医院党委书记张建宁同志</w:t>
      </w:r>
      <w:r>
        <w:rPr>
          <w:rFonts w:hint="eastAsia" w:ascii="仿宋" w:hAnsi="仿宋" w:eastAsia="仿宋" w:cs="仿宋"/>
          <w:sz w:val="32"/>
          <w:szCs w:val="32"/>
          <w:lang w:eastAsia="zh-CN"/>
        </w:rPr>
        <w:t>，委中医处副处长郭瀚林同志出席了会议。</w:t>
      </w:r>
    </w:p>
    <w:p>
      <w:p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卫健委科教处通报天津住培管理目前存在的问题，住培实施过程中存在的诸多问题导致天津住培成绩落后，虽然学员压力不够、发挥主观能动性不足是主要因素，但各基地管理不严、师资积极性不高、质控组工作不力也是关键不利因素，我们从思想认识到组织领导、从指导监督到师资建设都存在不少问题。通报了2020年年度业务水平测试排序后十名专业基地和第一季度各质控组工作完成情况，也对各基地主管领导、主管部门负责人、区卫健委以及质控组均提出了具体的工作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杜洪印从个人经历及认知讲述了自己的体会，指出我们的管理者要进行思考，要把压力落在学员身上，让他们主动学习，也要与委办、人事协商下一步的激励政策，对带教师资尤其是优秀师资从晋升、奖励、科研申报方面予以政策倾斜，做好住培工作是利国利民利自己的事情，要求管理人员真正负起责任。</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天津市卫生健康委</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F7ECF"/>
    <w:rsid w:val="115F5F88"/>
    <w:rsid w:val="180253E3"/>
    <w:rsid w:val="26BF7ECF"/>
    <w:rsid w:val="4EDC662D"/>
    <w:rsid w:val="52D46B76"/>
    <w:rsid w:val="7135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2021-04-26T01:42:00Z</dcterms:created>
  <dc:creator>WPS_1540604686</dc:creator>
  <cp:lastModifiedBy>WPS_1540604686</cp:lastModifiedBy>
  <dcterms:modified xsi:type="dcterms:W3CDTF">2021-04-26T03:56:04Z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4261D46D6B84442EA95B4333FBBC1C14</vt:lpwstr>
  </property>
</Properties>
</file>